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840" w:type="dxa"/>
        <w:jc w:val="center"/>
        <w:tblInd w:w="-311" w:type="dxa"/>
        <w:tblLook w:val="01E0" w:firstRow="1" w:lastRow="1" w:firstColumn="1" w:lastColumn="1" w:noHBand="0" w:noVBand="0"/>
      </w:tblPr>
      <w:tblGrid>
        <w:gridCol w:w="4395"/>
        <w:gridCol w:w="2409"/>
        <w:gridCol w:w="4036"/>
      </w:tblGrid>
      <w:tr w:rsidR="003F0F43" w:rsidRPr="006772D0" w:rsidTr="00D128F8">
        <w:trPr>
          <w:trHeight w:val="366"/>
          <w:jc w:val="center"/>
        </w:trPr>
        <w:tc>
          <w:tcPr>
            <w:tcW w:w="4395" w:type="dxa"/>
            <w:shd w:val="clear" w:color="auto" w:fill="auto"/>
          </w:tcPr>
          <w:p w:rsidR="003F0F43" w:rsidRPr="006772D0" w:rsidRDefault="003F0F43" w:rsidP="00D128F8">
            <w:pPr>
              <w:spacing w:after="0" w:line="360" w:lineRule="auto"/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  <w:t>وزارة التعليم العالي والبحث العلمي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jc w:val="center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</w:rPr>
            </w:pPr>
            <w:r w:rsidRPr="006772D0">
              <w:rPr>
                <w:rFonts w:ascii="Times New Roman" w:eastAsia="Times New Roman" w:hAnsi="Times New Roman" w:cs="Mudir MT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9264" behindDoc="1" locked="0" layoutInCell="1" allowOverlap="1" wp14:anchorId="65A3F023" wp14:editId="5D40518C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184785</wp:posOffset>
                  </wp:positionV>
                  <wp:extent cx="979170" cy="988060"/>
                  <wp:effectExtent l="0" t="0" r="0" b="2540"/>
                  <wp:wrapNone/>
                  <wp:docPr id="1" name="صورة 1" descr="ENG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NG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988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6" w:type="dxa"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</w:pPr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>Ministry of Higher Education and</w:t>
            </w:r>
            <w:r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 xml:space="preserve"> Scientific Research</w:t>
            </w:r>
          </w:p>
        </w:tc>
      </w:tr>
      <w:tr w:rsidR="003F0F43" w:rsidRPr="006772D0" w:rsidTr="00D128F8">
        <w:trPr>
          <w:trHeight w:val="472"/>
          <w:jc w:val="center"/>
        </w:trPr>
        <w:tc>
          <w:tcPr>
            <w:tcW w:w="4395" w:type="dxa"/>
            <w:shd w:val="clear" w:color="auto" w:fill="auto"/>
          </w:tcPr>
          <w:p w:rsidR="003F0F43" w:rsidRPr="006772D0" w:rsidRDefault="003F0F43" w:rsidP="00D128F8">
            <w:pPr>
              <w:spacing w:after="0" w:line="360" w:lineRule="auto"/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  <w:t xml:space="preserve">جامعة الكوفة </w:t>
            </w:r>
            <w:r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  <w:t xml:space="preserve"> كلية الهندسة</w:t>
            </w:r>
          </w:p>
        </w:tc>
        <w:tc>
          <w:tcPr>
            <w:tcW w:w="2409" w:type="dxa"/>
            <w:vMerge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36" w:type="dxa"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</w:pPr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 xml:space="preserve">University of </w:t>
            </w:r>
            <w:proofErr w:type="spellStart"/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>Kufa</w:t>
            </w:r>
            <w:proofErr w:type="spellEnd"/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 xml:space="preserve"> </w:t>
            </w:r>
          </w:p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</w:rPr>
            </w:pPr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>Faculty</w:t>
            </w:r>
            <w:r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 xml:space="preserve"> of Engineering</w:t>
            </w:r>
          </w:p>
        </w:tc>
      </w:tr>
      <w:tr w:rsidR="003F0F43" w:rsidRPr="006772D0" w:rsidTr="00D128F8">
        <w:trPr>
          <w:jc w:val="center"/>
        </w:trPr>
        <w:tc>
          <w:tcPr>
            <w:tcW w:w="4395" w:type="dxa"/>
            <w:shd w:val="clear" w:color="auto" w:fill="auto"/>
          </w:tcPr>
          <w:p w:rsidR="003F0F43" w:rsidRPr="006772D0" w:rsidRDefault="003F0F43" w:rsidP="00D128F8">
            <w:pPr>
              <w:spacing w:after="0" w:line="360" w:lineRule="auto"/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="Times New Roman" w:eastAsia="Times New Roman" w:hAnsi="Times New Roman" w:cs="Mudir MT" w:hint="cs"/>
                <w:b/>
                <w:bCs/>
                <w:sz w:val="24"/>
                <w:szCs w:val="24"/>
                <w:rtl/>
                <w:lang w:bidi="ar-IQ"/>
              </w:rPr>
              <w:t>قسم الهندسة الإلكترونية والاتصالات</w:t>
            </w:r>
          </w:p>
        </w:tc>
        <w:tc>
          <w:tcPr>
            <w:tcW w:w="2409" w:type="dxa"/>
            <w:vMerge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036" w:type="dxa"/>
            <w:shd w:val="clear" w:color="auto" w:fill="auto"/>
          </w:tcPr>
          <w:p w:rsidR="003F0F43" w:rsidRPr="006772D0" w:rsidRDefault="003F0F43" w:rsidP="00D128F8">
            <w:pPr>
              <w:bidi w:val="0"/>
              <w:spacing w:after="0" w:line="360" w:lineRule="auto"/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  <w:rtl/>
              </w:rPr>
            </w:pPr>
            <w:r w:rsidRPr="006772D0">
              <w:rPr>
                <w:rFonts w:ascii="Times New Roman" w:eastAsia="Times New Roman" w:hAnsi="Times New Roman" w:cs="Mudir MT"/>
                <w:b/>
                <w:bCs/>
                <w:sz w:val="24"/>
                <w:szCs w:val="24"/>
              </w:rPr>
              <w:t>Department of Electronics and Communication Engineering</w:t>
            </w:r>
          </w:p>
        </w:tc>
      </w:tr>
    </w:tbl>
    <w:p w:rsidR="00340B51" w:rsidRPr="003F0F43" w:rsidRDefault="003F0F43" w:rsidP="003F0F43">
      <w:pPr>
        <w:jc w:val="center"/>
        <w:rPr>
          <w:b/>
          <w:bCs/>
          <w:sz w:val="32"/>
          <w:szCs w:val="32"/>
          <w:rtl/>
          <w:lang w:bidi="ar-IQ"/>
        </w:rPr>
      </w:pPr>
      <w:r w:rsidRPr="003F0F43">
        <w:rPr>
          <w:rFonts w:hint="cs"/>
          <w:b/>
          <w:bCs/>
          <w:sz w:val="32"/>
          <w:szCs w:val="32"/>
          <w:rtl/>
          <w:lang w:bidi="ar-IQ"/>
        </w:rPr>
        <w:t>قائمة عناوين مشاريع التخرج للعام الدراسي 2017-2018</w:t>
      </w:r>
    </w:p>
    <w:tbl>
      <w:tblPr>
        <w:tblStyle w:val="a3"/>
        <w:bidiVisual/>
        <w:tblW w:w="10915" w:type="dxa"/>
        <w:tblInd w:w="-602" w:type="dxa"/>
        <w:tblLook w:val="04A0" w:firstRow="1" w:lastRow="0" w:firstColumn="1" w:lastColumn="0" w:noHBand="0" w:noVBand="1"/>
      </w:tblPr>
      <w:tblGrid>
        <w:gridCol w:w="2835"/>
        <w:gridCol w:w="3969"/>
        <w:gridCol w:w="3541"/>
        <w:gridCol w:w="570"/>
      </w:tblGrid>
      <w:tr w:rsidR="00CF6FD9" w:rsidRPr="00CF6FD9" w:rsidTr="00CF6FD9">
        <w:tc>
          <w:tcPr>
            <w:tcW w:w="2835" w:type="dxa"/>
          </w:tcPr>
          <w:p w:rsidR="00340B51" w:rsidRPr="00CF6FD9" w:rsidRDefault="00340B51" w:rsidP="00D63ED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CF6FD9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Student Name</w:t>
            </w:r>
          </w:p>
        </w:tc>
        <w:tc>
          <w:tcPr>
            <w:tcW w:w="3969" w:type="dxa"/>
          </w:tcPr>
          <w:p w:rsidR="00340B51" w:rsidRPr="00CF6FD9" w:rsidRDefault="00340B51" w:rsidP="00D63ED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CF6FD9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Faculty Supervisor</w:t>
            </w:r>
          </w:p>
        </w:tc>
        <w:tc>
          <w:tcPr>
            <w:tcW w:w="3541" w:type="dxa"/>
          </w:tcPr>
          <w:p w:rsidR="00340B51" w:rsidRPr="00CF6FD9" w:rsidRDefault="00340B51" w:rsidP="00D63ED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CF6FD9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Project Title</w:t>
            </w:r>
          </w:p>
        </w:tc>
        <w:tc>
          <w:tcPr>
            <w:tcW w:w="570" w:type="dxa"/>
          </w:tcPr>
          <w:p w:rsidR="00340B51" w:rsidRPr="00CF6FD9" w:rsidRDefault="00340B51" w:rsidP="00D63ED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CF6FD9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>No.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340B51" w:rsidP="00340B5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34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RashaHussain, </w:t>
            </w:r>
          </w:p>
          <w:p w:rsidR="00340B51" w:rsidRPr="00340B51" w:rsidRDefault="00340B51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340B51">
              <w:rPr>
                <w:rFonts w:ascii="Times New Roman" w:eastAsia="Times New Roman" w:hAnsi="Times New Roman" w:cs="Times New Roman"/>
                <w:sz w:val="24"/>
                <w:szCs w:val="24"/>
              </w:rPr>
              <w:t>HaneenTaha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340B51" w:rsidRPr="00340B51" w:rsidRDefault="00340B51" w:rsidP="00340B5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0B51">
              <w:rPr>
                <w:rFonts w:ascii="Times New Roman" w:eastAsia="Times New Roman" w:hAnsi="Times New Roman" w:cs="Times New Roman"/>
                <w:sz w:val="24"/>
                <w:szCs w:val="24"/>
              </w:rPr>
              <w:t>Maithem</w:t>
            </w:r>
            <w:proofErr w:type="spellEnd"/>
            <w:r w:rsidRPr="00340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N. </w:t>
            </w:r>
            <w:proofErr w:type="spellStart"/>
            <w:r w:rsidRPr="00340B51">
              <w:rPr>
                <w:rFonts w:ascii="Times New Roman" w:eastAsia="Times New Roman" w:hAnsi="Times New Roman" w:cs="Times New Roman"/>
                <w:sz w:val="24"/>
                <w:szCs w:val="24"/>
              </w:rPr>
              <w:t>Salih</w:t>
            </w:r>
            <w:proofErr w:type="spellEnd"/>
          </w:p>
          <w:p w:rsidR="00340B51" w:rsidRPr="00CF6FD9" w:rsidRDefault="00340B51" w:rsidP="00340B51">
            <w:pPr>
              <w:bidi w:val="0"/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340B5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34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2.4GHz Omnidirectional Double </w:t>
            </w:r>
            <w:proofErr w:type="spellStart"/>
            <w:r w:rsidRPr="0034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Biquad</w:t>
            </w:r>
            <w:proofErr w:type="spellEnd"/>
            <w:r w:rsidRPr="00340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Antenna.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</w:t>
            </w:r>
          </w:p>
        </w:tc>
      </w:tr>
      <w:tr w:rsidR="00CF6FD9" w:rsidRPr="00CF6FD9" w:rsidTr="00CF6FD9">
        <w:tc>
          <w:tcPr>
            <w:tcW w:w="2835" w:type="dxa"/>
          </w:tcPr>
          <w:p w:rsidR="00C34DFA" w:rsidRPr="00C34DFA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Ahmed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Fahim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Wasna’a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Nawfal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C34DFA" w:rsidRPr="00C34DFA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Hassan K. Al-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Musawi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proofErr w:type="spellStart"/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Modelling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of Laser Diode Using Differential Rate Equations.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2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Mortadha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Baji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Idan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34DFA" w:rsidRPr="00CF6FD9" w:rsidRDefault="00C34DFA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Zakaria Abdul Hassan,</w:t>
            </w:r>
          </w:p>
          <w:p w:rsidR="00C34DFA" w:rsidRPr="00C34DFA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Fatima Ali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Jaafar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C34DFA" w:rsidRPr="00CF6FD9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Mohammad Riyadh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Rahmman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Salam Abdul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Ameer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Karrar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34DFA" w:rsidRPr="00C34DFA" w:rsidRDefault="00C34DFA" w:rsidP="00C34DF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Younus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Albayati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and Control of Myoelectric Prosthetic Hand.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3</w:t>
            </w:r>
          </w:p>
        </w:tc>
      </w:tr>
      <w:tr w:rsidR="00CF6FD9" w:rsidRPr="00CF6FD9" w:rsidTr="00CF6FD9">
        <w:tc>
          <w:tcPr>
            <w:tcW w:w="2835" w:type="dxa"/>
          </w:tcPr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Maytham Sabah, 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Zahraa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Aqeel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Akram Q.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Turky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Redha A. Ahmed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Aml Ahmed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Redah</w:t>
            </w:r>
            <w:proofErr w:type="spellEnd"/>
          </w:p>
          <w:p w:rsidR="00340B51" w:rsidRPr="00CF6FD9" w:rsidRDefault="001066F1" w:rsidP="001066F1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Maher A.R.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Sadiq</w:t>
            </w:r>
            <w:proofErr w:type="spellEnd"/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and Simulation of Charger-Inverter Control Circuit for Multi Renewable Energy Sources.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4</w:t>
            </w:r>
          </w:p>
        </w:tc>
      </w:tr>
      <w:tr w:rsidR="00CF6FD9" w:rsidRPr="00CF6FD9" w:rsidTr="00CF6FD9">
        <w:tc>
          <w:tcPr>
            <w:tcW w:w="2835" w:type="dxa"/>
          </w:tcPr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Intizar Shaker, </w:t>
            </w:r>
          </w:p>
          <w:p w:rsid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Alaa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Abd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Hussian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6F1" w:rsidRPr="00C34DFA" w:rsidRDefault="001066F1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Noor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Najeel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Haider Ali, 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Salam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Alabbasi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Maher A.R.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Sadiq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Parametric Study on Thermoelectric Coolers Operated with Continuous Current.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5</w:t>
            </w:r>
          </w:p>
        </w:tc>
      </w:tr>
      <w:tr w:rsidR="00CF6FD9" w:rsidRPr="00CF6FD9" w:rsidTr="00CF6FD9">
        <w:tc>
          <w:tcPr>
            <w:tcW w:w="2835" w:type="dxa"/>
          </w:tcPr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Bassam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Salih</w:t>
            </w:r>
            <w:proofErr w:type="spellEnd"/>
          </w:p>
          <w:p w:rsid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Ameer Mohan,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Sayf</w:t>
            </w:r>
            <w:proofErr w:type="spellEnd"/>
          </w:p>
          <w:p w:rsidR="00CF6FD9" w:rsidRDefault="001066F1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Shaalan,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Haider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066F1" w:rsidRPr="00C34DFA" w:rsidRDefault="001066F1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Refaat, Ahmed Hakim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340B51" w:rsidRPr="00CF6FD9" w:rsidRDefault="001066F1" w:rsidP="001066F1">
            <w:pPr>
              <w:jc w:val="right"/>
              <w:rPr>
                <w:sz w:val="24"/>
                <w:szCs w:val="24"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Salam Al-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Abassi</w:t>
            </w:r>
            <w:proofErr w:type="spellEnd"/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a Chemical Spray Machine for Nano -Technology Unit.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6</w:t>
            </w:r>
          </w:p>
        </w:tc>
      </w:tr>
      <w:tr w:rsidR="00CF6FD9" w:rsidRPr="00CF6FD9" w:rsidTr="00CF6FD9">
        <w:tc>
          <w:tcPr>
            <w:tcW w:w="2835" w:type="dxa"/>
          </w:tcPr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Faris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Jawad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Husain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Jahel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Muhannad Yasser,</w:t>
            </w:r>
          </w:p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Zahraa Ahmed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Salam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Alabassi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Haider Ali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Shukur</w:t>
            </w:r>
            <w:proofErr w:type="spellEnd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Maher A.R.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Sadiq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and Manufacturing of Gas Sensor Testing System.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7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1066F1" w:rsidP="001066F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1-Mustafa A. Kareem, </w:t>
            </w:r>
          </w:p>
          <w:p w:rsidR="00340B51" w:rsidRPr="00CF6FD9" w:rsidRDefault="001066F1" w:rsidP="001066F1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2-Zaid S. Husain</w:t>
            </w:r>
          </w:p>
        </w:tc>
        <w:tc>
          <w:tcPr>
            <w:tcW w:w="3969" w:type="dxa"/>
          </w:tcPr>
          <w:p w:rsidR="001066F1" w:rsidRPr="00C34DFA" w:rsidRDefault="001066F1" w:rsidP="001066F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Husain M. Husain, Ali </w:t>
            </w:r>
            <w:proofErr w:type="spellStart"/>
            <w:r w:rsidRPr="00C34DFA">
              <w:rPr>
                <w:rFonts w:ascii="Times New Roman" w:eastAsia="Times New Roman" w:hAnsi="Times New Roman" w:cs="Times New Roman"/>
                <w:sz w:val="24"/>
                <w:szCs w:val="24"/>
              </w:rPr>
              <w:t>Dalaf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C34DFA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C34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Development of Electronic Car Gate by Security Checking.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8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CF6FD9" w:rsidP="00CE1A4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CE1A4F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Dhay Abbas, </w:t>
            </w:r>
          </w:p>
          <w:p w:rsidR="00CE1A4F" w:rsidRPr="001066F1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="00CE1A4F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Anfal Kareem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CE1A4F" w:rsidRPr="001066F1" w:rsidRDefault="00CE1A4F" w:rsidP="00CE1A4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Yaha’a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AL-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Hassiny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Wireless Interference with Microcontroller.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9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KatheethSamer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Samir,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proofErr w:type="spellStart"/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Hameed</w:t>
            </w:r>
            <w:proofErr w:type="spellEnd"/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proofErr w:type="spellStart"/>
            <w:r w:rsidR="00D63ED0"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Aqeel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CF6FD9" w:rsidRDefault="00D63ED0" w:rsidP="00D63E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Hilal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40B51" w:rsidRPr="00CF6FD9" w:rsidRDefault="00D63ED0" w:rsidP="00D63ED0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Dalaf</w:t>
            </w:r>
            <w:proofErr w:type="spellEnd"/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Machine Learning Signal Analysis of a single Electrode Brain-Computer Interface Device.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10</w:t>
            </w:r>
          </w:p>
        </w:tc>
      </w:tr>
    </w:tbl>
    <w:p w:rsidR="003F0F43" w:rsidRDefault="003F0F43"/>
    <w:tbl>
      <w:tblPr>
        <w:tblStyle w:val="a3"/>
        <w:bidiVisual/>
        <w:tblW w:w="10915" w:type="dxa"/>
        <w:tblInd w:w="-602" w:type="dxa"/>
        <w:tblLook w:val="04A0" w:firstRow="1" w:lastRow="0" w:firstColumn="1" w:lastColumn="0" w:noHBand="0" w:noVBand="1"/>
      </w:tblPr>
      <w:tblGrid>
        <w:gridCol w:w="2835"/>
        <w:gridCol w:w="3969"/>
        <w:gridCol w:w="3541"/>
        <w:gridCol w:w="570"/>
      </w:tblGrid>
      <w:tr w:rsidR="00CF6FD9" w:rsidRPr="00CF6FD9" w:rsidTr="00CF6FD9">
        <w:tc>
          <w:tcPr>
            <w:tcW w:w="2835" w:type="dxa"/>
          </w:tcPr>
          <w:p w:rsidR="00340B51" w:rsidRPr="00CF6FD9" w:rsidRDefault="00D63ED0" w:rsidP="00CF6FD9">
            <w:pPr>
              <w:jc w:val="right"/>
              <w:rPr>
                <w:sz w:val="24"/>
                <w:szCs w:val="24"/>
                <w:rtl/>
                <w:lang w:bidi="ar-IQ"/>
              </w:rPr>
            </w:pP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Teeba</w:t>
            </w:r>
            <w:proofErr w:type="spellEnd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Ibraheem</w:t>
            </w:r>
            <w:proofErr w:type="spellEnd"/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Maher A.R.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Sadiq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Designing and Building Low-Cost 3D Printed Prosthetics.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11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Anmar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fasil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Wissam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shfeaa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Haider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Abdul Hassan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Hadi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Kim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Redesign Network Infrastructure of University of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Kufa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Based on the Future Demands and Available Resources with the Consideration of the Current Drawbacks.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12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Saja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Faeq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Sakena Abbas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Ammar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Jallawi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Karkar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Maze Solving Robot.</w:t>
            </w:r>
          </w:p>
        </w:tc>
        <w:tc>
          <w:tcPr>
            <w:tcW w:w="570" w:type="dxa"/>
          </w:tcPr>
          <w:p w:rsidR="00340B51" w:rsidRPr="00CF6FD9" w:rsidRDefault="00340B5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13</w:t>
            </w:r>
          </w:p>
        </w:tc>
      </w:tr>
      <w:tr w:rsidR="00CF6FD9" w:rsidRPr="00CF6FD9" w:rsidTr="00CF6FD9">
        <w:tc>
          <w:tcPr>
            <w:tcW w:w="2835" w:type="dxa"/>
          </w:tcPr>
          <w:p w:rsid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Qassim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Saeed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Jabir, </w:t>
            </w:r>
          </w:p>
          <w:p w:rsidR="00D63ED0" w:rsidRPr="001066F1" w:rsidRDefault="00D63ED0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Mokhtar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Mousa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Fadel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Noor Hassan Abed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BER Performance Improvement in OFDM Wireless Communication System using WHT and FFT Transforms.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14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1-Rana Ali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Jassem</w:t>
            </w:r>
            <w:proofErr w:type="spellEnd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0B51" w:rsidRPr="00CF6FD9" w:rsidRDefault="00D63ED0" w:rsidP="00D63ED0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Inas</w:t>
            </w:r>
            <w:proofErr w:type="spellEnd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Abbas Aziz</w:t>
            </w:r>
          </w:p>
        </w:tc>
        <w:tc>
          <w:tcPr>
            <w:tcW w:w="3969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Bashar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Alathari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Mohammed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Falih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Nabeel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Salih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Ali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Design A VLAN-Based Branch Network</w:t>
            </w: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:</w:t>
            </w: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College Of Political Sciences as a Case Study.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15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Safa'a N.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Abdali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Mustafa KH. Noor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Hassan K. Al-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Musawi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Rasul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Abdelfadhel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Gatea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Steam Effect on Light Transmission Using Li-Fi Technology</w:t>
            </w:r>
            <w:r w:rsidR="00D63ED0" w:rsidRPr="00CF6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  <w:t>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16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Shahad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mohammed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diaa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Hadjer Hassan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shakir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CF6FD9" w:rsidRDefault="00D63ED0" w:rsidP="00D63E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Amel Ahmed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Redah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40B51" w:rsidRPr="00CF6FD9" w:rsidRDefault="00D63ED0" w:rsidP="00D63ED0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Maher A.R.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Sadiq</w:t>
            </w:r>
            <w:proofErr w:type="spellEnd"/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Thermal Analysis of Electronic Components</w:t>
            </w: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17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1-Najlaa Hassan, </w:t>
            </w:r>
          </w:p>
          <w:p w:rsidR="00340B51" w:rsidRPr="00CF6FD9" w:rsidRDefault="00D63ED0" w:rsidP="00D63ED0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2-Hiba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Akarm</w:t>
            </w:r>
            <w:proofErr w:type="spellEnd"/>
          </w:p>
        </w:tc>
        <w:tc>
          <w:tcPr>
            <w:tcW w:w="3969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Mohammad Riyadh,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Karrar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Youns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Mobile Robot - Inverted Pendulum.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18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Safa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Saeed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Batool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Faiq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Haider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 Kim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The impact on System Performance by Positioning Pico and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Femto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Cells in 4G Mobile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Heterogeneous Network.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19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CF6FD9" w:rsidRDefault="00D63ED0" w:rsidP="00D63ED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1-Lena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Thafer</w:t>
            </w:r>
            <w:proofErr w:type="spellEnd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40B51" w:rsidRPr="00CF6FD9" w:rsidRDefault="00D63ED0" w:rsidP="00D63ED0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2-Noor Muhammad</w:t>
            </w:r>
          </w:p>
        </w:tc>
        <w:tc>
          <w:tcPr>
            <w:tcW w:w="3969" w:type="dxa"/>
          </w:tcPr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Hasanein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Rjeib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D63ED0" w:rsidRPr="00CF6FD9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Nabeel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Salih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Ali, </w:t>
            </w:r>
          </w:p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Ali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Dalaf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Katheeth</w:t>
            </w:r>
            <w:proofErr w:type="spellEnd"/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340B51" w:rsidRPr="00CF6FD9" w:rsidRDefault="001066F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 Electronic Payment System Based on Automated RFID Technology for Academic Sector.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20</w:t>
            </w:r>
          </w:p>
        </w:tc>
      </w:tr>
      <w:tr w:rsidR="00CF6FD9" w:rsidRPr="00CF6FD9" w:rsidTr="00CF6FD9">
        <w:tc>
          <w:tcPr>
            <w:tcW w:w="2835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Ameer Ali, </w:t>
            </w: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Mohammed Noah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969" w:type="dxa"/>
          </w:tcPr>
          <w:p w:rsidR="00D63ED0" w:rsidRPr="001066F1" w:rsidRDefault="00D63ED0" w:rsidP="00D63ED0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Noor Hassan Abed</w:t>
            </w:r>
          </w:p>
          <w:p w:rsidR="00340B51" w:rsidRPr="00CF6FD9" w:rsidRDefault="00340B5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1066F1" w:rsidRPr="001066F1" w:rsidRDefault="001066F1" w:rsidP="001066F1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 PAPR Reduction Techniques Comparison in OFDM System Between SLM and Clipping and Filtering.</w:t>
            </w:r>
          </w:p>
          <w:p w:rsidR="00340B51" w:rsidRPr="00CF6FD9" w:rsidRDefault="00340B51" w:rsidP="00D63ED0">
            <w:pPr>
              <w:bidi w:val="0"/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570" w:type="dxa"/>
          </w:tcPr>
          <w:p w:rsidR="00340B51" w:rsidRPr="00CF6FD9" w:rsidRDefault="001066F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21</w:t>
            </w:r>
          </w:p>
        </w:tc>
      </w:tr>
      <w:tr w:rsidR="001066F1" w:rsidRPr="00CF6FD9" w:rsidTr="00CF6FD9">
        <w:tc>
          <w:tcPr>
            <w:tcW w:w="2835" w:type="dxa"/>
          </w:tcPr>
          <w:p w:rsidR="00CF6FD9" w:rsidRPr="00CF6FD9" w:rsidRDefault="00CF6FD9" w:rsidP="00CF6FD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1-Dhamyaa Ali, </w:t>
            </w:r>
          </w:p>
          <w:p w:rsidR="001066F1" w:rsidRPr="00CF6FD9" w:rsidRDefault="00CF6FD9" w:rsidP="00CF6FD9">
            <w:pPr>
              <w:jc w:val="right"/>
              <w:rPr>
                <w:sz w:val="24"/>
                <w:szCs w:val="24"/>
                <w:rtl/>
                <w:lang w:bidi="ar-IQ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2-Kawther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Abd</w:t>
            </w:r>
            <w:proofErr w:type="spellEnd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Al_Ameer</w:t>
            </w:r>
            <w:proofErr w:type="spellEnd"/>
          </w:p>
        </w:tc>
        <w:tc>
          <w:tcPr>
            <w:tcW w:w="3969" w:type="dxa"/>
          </w:tcPr>
          <w:p w:rsidR="00CF6FD9" w:rsidRPr="00CF6FD9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Bashar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Alathari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</w:p>
          <w:p w:rsidR="00CF6FD9" w:rsidRPr="00CF6FD9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Nabeel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Salih</w:t>
            </w:r>
            <w:proofErr w:type="spellEnd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Ali, </w:t>
            </w:r>
          </w:p>
          <w:p w:rsidR="00CF6FD9" w:rsidRPr="001066F1" w:rsidRDefault="00CF6FD9" w:rsidP="00CF6FD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FD9">
              <w:rPr>
                <w:rFonts w:ascii="Times New Roman" w:eastAsia="Times New Roman" w:hAnsi="Times New Roman" w:cs="Times New Roman"/>
                <w:sz w:val="24"/>
                <w:szCs w:val="24"/>
              </w:rPr>
              <w:t>3-</w:t>
            </w:r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Mohamed </w:t>
            </w:r>
            <w:proofErr w:type="spellStart"/>
            <w:r w:rsidRPr="001066F1">
              <w:rPr>
                <w:rFonts w:ascii="Times New Roman" w:eastAsia="Times New Roman" w:hAnsi="Times New Roman" w:cs="Times New Roman"/>
                <w:sz w:val="24"/>
                <w:szCs w:val="24"/>
              </w:rPr>
              <w:t>Falih</w:t>
            </w:r>
            <w:proofErr w:type="spellEnd"/>
          </w:p>
          <w:p w:rsidR="001066F1" w:rsidRPr="00CF6FD9" w:rsidRDefault="001066F1" w:rsidP="002D1A68">
            <w:pPr>
              <w:rPr>
                <w:sz w:val="24"/>
                <w:szCs w:val="24"/>
                <w:rtl/>
                <w:lang w:bidi="ar-IQ"/>
              </w:rPr>
            </w:pPr>
          </w:p>
        </w:tc>
        <w:tc>
          <w:tcPr>
            <w:tcW w:w="3541" w:type="dxa"/>
          </w:tcPr>
          <w:p w:rsidR="001066F1" w:rsidRPr="001066F1" w:rsidRDefault="001066F1" w:rsidP="001066F1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6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Network Infrastructure Upgrading for Faculty of Engineering: Case Study.</w:t>
            </w:r>
          </w:p>
          <w:p w:rsidR="001066F1" w:rsidRPr="00CF6FD9" w:rsidRDefault="001066F1" w:rsidP="001066F1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0" w:type="dxa"/>
          </w:tcPr>
          <w:p w:rsidR="001066F1" w:rsidRPr="00CF6FD9" w:rsidRDefault="001066F1" w:rsidP="002D1A68">
            <w:pPr>
              <w:rPr>
                <w:sz w:val="24"/>
                <w:szCs w:val="24"/>
                <w:lang w:bidi="ar-IQ"/>
              </w:rPr>
            </w:pPr>
            <w:r w:rsidRPr="00CF6FD9">
              <w:rPr>
                <w:sz w:val="24"/>
                <w:szCs w:val="24"/>
                <w:lang w:bidi="ar-IQ"/>
              </w:rPr>
              <w:t>22</w:t>
            </w:r>
          </w:p>
        </w:tc>
      </w:tr>
    </w:tbl>
    <w:p w:rsidR="00340B51" w:rsidRPr="00CF6FD9" w:rsidRDefault="00340B51">
      <w:pPr>
        <w:rPr>
          <w:rFonts w:hint="cs"/>
          <w:sz w:val="24"/>
          <w:szCs w:val="24"/>
          <w:lang w:bidi="ar-IQ"/>
        </w:rPr>
      </w:pPr>
    </w:p>
    <w:sectPr w:rsidR="00340B51" w:rsidRPr="00CF6FD9" w:rsidSect="00340B51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51"/>
    <w:rsid w:val="001066F1"/>
    <w:rsid w:val="00340B51"/>
    <w:rsid w:val="003F0F43"/>
    <w:rsid w:val="00922049"/>
    <w:rsid w:val="00C34DFA"/>
    <w:rsid w:val="00CE1A4F"/>
    <w:rsid w:val="00CF6FD9"/>
    <w:rsid w:val="00D54E53"/>
    <w:rsid w:val="00D6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</cp:lastModifiedBy>
  <cp:revision>4</cp:revision>
  <dcterms:created xsi:type="dcterms:W3CDTF">2019-09-27T19:28:00Z</dcterms:created>
  <dcterms:modified xsi:type="dcterms:W3CDTF">2019-09-28T17:56:00Z</dcterms:modified>
</cp:coreProperties>
</file>